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3F1B" w14:textId="713ABD75" w:rsidR="005A1001" w:rsidRDefault="005E4221" w:rsidP="005E4221">
      <w:pPr>
        <w:spacing w:after="0"/>
        <w:rPr>
          <w:b/>
          <w:sz w:val="28"/>
          <w:szCs w:val="28"/>
        </w:rPr>
      </w:pPr>
      <w:r>
        <w:rPr>
          <w:b/>
          <w:color w:val="000000"/>
          <w:sz w:val="28"/>
          <w:szCs w:val="28"/>
        </w:rPr>
        <w:t>The City of Da</w:t>
      </w:r>
      <w:r w:rsidR="00E909F4">
        <w:rPr>
          <w:b/>
          <w:color w:val="000000"/>
          <w:sz w:val="28"/>
          <w:szCs w:val="28"/>
        </w:rPr>
        <w:t>yton</w:t>
      </w:r>
      <w:r w:rsidR="005A1001">
        <w:rPr>
          <w:b/>
          <w:color w:val="000000"/>
          <w:sz w:val="28"/>
          <w:szCs w:val="28"/>
        </w:rPr>
        <w:t xml:space="preserve"> </w:t>
      </w:r>
      <w:r w:rsidR="00BF2267" w:rsidRPr="00FE2137">
        <w:rPr>
          <w:b/>
          <w:sz w:val="28"/>
          <w:szCs w:val="28"/>
        </w:rPr>
        <w:t>Invites Applications For</w:t>
      </w:r>
      <w:r w:rsidR="00B33A2A" w:rsidRPr="00FE2137">
        <w:rPr>
          <w:b/>
          <w:sz w:val="28"/>
          <w:szCs w:val="28"/>
        </w:rPr>
        <w:t xml:space="preserve"> </w:t>
      </w:r>
    </w:p>
    <w:p w14:paraId="5D632A57" w14:textId="73FB7252" w:rsidR="00D91D1A" w:rsidRPr="005A1001" w:rsidRDefault="005E4221" w:rsidP="005E4221">
      <w:pPr>
        <w:spacing w:after="0"/>
        <w:rPr>
          <w:b/>
          <w:color w:val="000000"/>
          <w:sz w:val="28"/>
          <w:szCs w:val="28"/>
        </w:rPr>
      </w:pPr>
      <w:r>
        <w:rPr>
          <w:b/>
          <w:sz w:val="28"/>
          <w:szCs w:val="28"/>
        </w:rPr>
        <w:t>D</w:t>
      </w:r>
      <w:r w:rsidR="00E909F4">
        <w:rPr>
          <w:b/>
          <w:sz w:val="28"/>
          <w:szCs w:val="28"/>
        </w:rPr>
        <w:t>eputy D</w:t>
      </w:r>
      <w:r>
        <w:rPr>
          <w:b/>
          <w:sz w:val="28"/>
          <w:szCs w:val="28"/>
        </w:rPr>
        <w:t>irector of Aviation</w:t>
      </w:r>
    </w:p>
    <w:p w14:paraId="405C388D" w14:textId="77777777" w:rsidR="00BF2267" w:rsidRPr="00197A49" w:rsidRDefault="00BF2267" w:rsidP="00FE2137">
      <w:pPr>
        <w:spacing w:after="0"/>
      </w:pPr>
    </w:p>
    <w:p w14:paraId="2BB4C088" w14:textId="77777777" w:rsidR="00E909F4" w:rsidRDefault="005E4221" w:rsidP="00E909F4">
      <w:pPr>
        <w:autoSpaceDE w:val="0"/>
        <w:autoSpaceDN w:val="0"/>
        <w:adjustRightInd w:val="0"/>
        <w:spacing w:after="0"/>
      </w:pPr>
      <w:r w:rsidRPr="00197A49">
        <w:rPr>
          <w:color w:val="000000"/>
        </w:rPr>
        <w:t>The City of Da</w:t>
      </w:r>
      <w:r w:rsidR="00E909F4">
        <w:rPr>
          <w:color w:val="000000"/>
        </w:rPr>
        <w:t>yton</w:t>
      </w:r>
      <w:r w:rsidR="00F43ACE" w:rsidRPr="00197A49">
        <w:rPr>
          <w:color w:val="000000"/>
        </w:rPr>
        <w:t xml:space="preserve"> </w:t>
      </w:r>
      <w:r w:rsidR="002935DA" w:rsidRPr="00197A49">
        <w:rPr>
          <w:color w:val="000000"/>
          <w:shd w:val="clear" w:color="auto" w:fill="FFFFFF"/>
        </w:rPr>
        <w:t>is seeking a</w:t>
      </w:r>
      <w:r w:rsidRPr="00197A49">
        <w:rPr>
          <w:color w:val="000000"/>
          <w:shd w:val="clear" w:color="auto" w:fill="FFFFFF"/>
        </w:rPr>
        <w:t xml:space="preserve"> </w:t>
      </w:r>
      <w:r w:rsidR="00E909F4">
        <w:rPr>
          <w:color w:val="000000"/>
          <w:shd w:val="clear" w:color="auto" w:fill="FFFFFF"/>
        </w:rPr>
        <w:t xml:space="preserve">Deputy </w:t>
      </w:r>
      <w:r w:rsidRPr="00197A49">
        <w:rPr>
          <w:color w:val="000000"/>
          <w:shd w:val="clear" w:color="auto" w:fill="FFFFFF"/>
        </w:rPr>
        <w:t xml:space="preserve">Director of Aviation </w:t>
      </w:r>
      <w:r w:rsidR="00E909F4">
        <w:rPr>
          <w:color w:val="000000"/>
          <w:shd w:val="clear" w:color="auto" w:fill="FFFFFF"/>
        </w:rPr>
        <w:t>to manage the operations of Dayton International Airport (DAY). This position is a</w:t>
      </w:r>
      <w:r w:rsidR="00E909F4">
        <w:t xml:space="preserve"> member of the Airport’s Executive Leadership Team</w:t>
      </w:r>
      <w:r w:rsidR="00E909F4">
        <w:t xml:space="preserve"> and</w:t>
      </w:r>
      <w:r w:rsidR="00E909F4">
        <w:t xml:space="preserve"> works under the supervision and guidance of the Director of Aviation</w:t>
      </w:r>
      <w:r w:rsidR="00E909F4">
        <w:t>.</w:t>
      </w:r>
    </w:p>
    <w:p w14:paraId="59214CB9" w14:textId="77777777" w:rsidR="00E909F4" w:rsidRDefault="00E909F4" w:rsidP="00E909F4">
      <w:pPr>
        <w:autoSpaceDE w:val="0"/>
        <w:autoSpaceDN w:val="0"/>
        <w:adjustRightInd w:val="0"/>
        <w:spacing w:after="0"/>
      </w:pPr>
    </w:p>
    <w:p w14:paraId="12EA9236" w14:textId="77777777" w:rsidR="00E909F4" w:rsidRDefault="00E909F4" w:rsidP="00E909F4">
      <w:pPr>
        <w:autoSpaceDE w:val="0"/>
        <w:autoSpaceDN w:val="0"/>
        <w:adjustRightInd w:val="0"/>
        <w:spacing w:after="0"/>
      </w:pPr>
      <w:r>
        <w:t>In this role, you will</w:t>
      </w:r>
      <w:r>
        <w:t xml:space="preserve"> assist the Director in developing and executing the Airport’s business strategy. </w:t>
      </w:r>
      <w:r>
        <w:t>You will</w:t>
      </w:r>
      <w:r>
        <w:t xml:space="preserve"> provide leadership and support to employees responsible for airside and landside operations, emergency management, safety and security, and terminal operations. </w:t>
      </w:r>
      <w:r>
        <w:t>You will</w:t>
      </w:r>
      <w:r>
        <w:t xml:space="preserve"> identif</w:t>
      </w:r>
      <w:r>
        <w:t>y</w:t>
      </w:r>
      <w:r>
        <w:t xml:space="preserve">, recommend and implement policies, programs and procedures to enhance Airport operations, services and efficiency. </w:t>
      </w:r>
      <w:r>
        <w:t>You will</w:t>
      </w:r>
      <w:r>
        <w:t xml:space="preserve"> also direct the Airport’s Master Plan activities, managing and updating it as required and work with the FAA to identify federal funding. </w:t>
      </w:r>
    </w:p>
    <w:p w14:paraId="00D027B3" w14:textId="77777777" w:rsidR="00E909F4" w:rsidRDefault="00E909F4" w:rsidP="00E909F4">
      <w:pPr>
        <w:autoSpaceDE w:val="0"/>
        <w:autoSpaceDN w:val="0"/>
        <w:adjustRightInd w:val="0"/>
        <w:spacing w:after="0"/>
      </w:pPr>
    </w:p>
    <w:p w14:paraId="6C3C4903" w14:textId="1D6779EF" w:rsidR="003D2EA5" w:rsidRPr="00197A49" w:rsidRDefault="00E909F4" w:rsidP="00E909F4">
      <w:pPr>
        <w:autoSpaceDE w:val="0"/>
        <w:autoSpaceDN w:val="0"/>
        <w:adjustRightInd w:val="0"/>
        <w:spacing w:after="0"/>
      </w:pPr>
      <w:r>
        <w:t xml:space="preserve">The Deputy Director monitors off-Airport development to ensure it does not inhibit Airport operations and/or growth opportunities. </w:t>
      </w:r>
      <w:r>
        <w:t>You will</w:t>
      </w:r>
      <w:r>
        <w:t xml:space="preserve"> monitor the Airport’s budgeting process, as well as manage the annual budget and grants administration according to established Airport and federal guidelines. </w:t>
      </w:r>
      <w:r>
        <w:t>You will</w:t>
      </w:r>
      <w:r>
        <w:t xml:space="preserve"> also develop plans, policies and programs to enhance operations and efficiency. </w:t>
      </w:r>
      <w:r>
        <w:t>You will be</w:t>
      </w:r>
      <w:r>
        <w:t xml:space="preserve"> responsible for interviewing, hiring and training employees. </w:t>
      </w:r>
      <w:r w:rsidR="00E213C9">
        <w:t>You will</w:t>
      </w:r>
      <w:r>
        <w:t xml:space="preserve"> plan, assign and direct work efforts, as well as evaluate and award performance. </w:t>
      </w:r>
      <w:r w:rsidR="00E213C9">
        <w:t>You will</w:t>
      </w:r>
      <w:r>
        <w:t xml:space="preserve"> also reward or discipline employees as warranted and according to department policies and procedures. The Deputy Director ensures effective relationships are established and maintained with internal and external partners and agencies, including tenants, concessionaires, city departments, city commission and agencies. </w:t>
      </w:r>
      <w:r w:rsidR="00E213C9">
        <w:t>You will</w:t>
      </w:r>
      <w:r>
        <w:t xml:space="preserve"> represent the Airport with industry groups including Airports Council International and the American Association of Airport Executives</w:t>
      </w:r>
      <w:r w:rsidR="00E213C9">
        <w:t>.</w:t>
      </w:r>
    </w:p>
    <w:p w14:paraId="490AEC22" w14:textId="77777777" w:rsidR="00CD7A2F" w:rsidRPr="00197A49" w:rsidRDefault="00CD7A2F" w:rsidP="00FE2137">
      <w:pPr>
        <w:autoSpaceDE w:val="0"/>
        <w:autoSpaceDN w:val="0"/>
        <w:adjustRightInd w:val="0"/>
        <w:spacing w:after="0"/>
        <w:rPr>
          <w:color w:val="000000"/>
          <w:shd w:val="clear" w:color="auto" w:fill="FFFFFF"/>
        </w:rPr>
      </w:pPr>
    </w:p>
    <w:p w14:paraId="05A7F0AE" w14:textId="5013A46B" w:rsidR="00CD7A2F" w:rsidRPr="00197A49" w:rsidRDefault="00106BEB" w:rsidP="00681FDF">
      <w:pPr>
        <w:spacing w:after="0"/>
        <w:rPr>
          <w:b/>
        </w:rPr>
      </w:pPr>
      <w:r w:rsidRPr="00197A49">
        <w:rPr>
          <w:b/>
        </w:rPr>
        <w:t xml:space="preserve">Preferred </w:t>
      </w:r>
      <w:r w:rsidR="00197A49" w:rsidRPr="00197A49">
        <w:rPr>
          <w:b/>
        </w:rPr>
        <w:t>Experience</w:t>
      </w:r>
    </w:p>
    <w:p w14:paraId="6E570B57" w14:textId="7FD15AC0" w:rsidR="00197A49" w:rsidRPr="00197A49" w:rsidRDefault="006B3E6A" w:rsidP="00681FDF">
      <w:pPr>
        <w:spacing w:after="0"/>
        <w:rPr>
          <w:b/>
        </w:rPr>
      </w:pPr>
      <w:r>
        <w:t xml:space="preserve">The successful candidate for this position will possess a 4-year degree in Business or Public Administration, Planning, Aviation Management, Engineering or a related field, from an accredited college or university, and 7 years’ experience in aviation, public administration, engineering, planning, construction or community programs and at least 2 years’ supervisory experience leading a professional and skilled staff. A Master’s Degree and 5 years’ senior-level experience in airport operations and 2 years’ experience leading a senior-level staff is preferred. Accreditation as an Accredited Airport Executive (A.A.E.) or Certified Member (C.M.) is also preferred. </w:t>
      </w:r>
    </w:p>
    <w:p w14:paraId="025B3372" w14:textId="77777777" w:rsidR="006B3E6A" w:rsidRDefault="006B3E6A" w:rsidP="00FE2137">
      <w:pPr>
        <w:spacing w:after="0"/>
        <w:rPr>
          <w:b/>
        </w:rPr>
      </w:pPr>
    </w:p>
    <w:p w14:paraId="2D07D175" w14:textId="134CBF7F" w:rsidR="00D86554" w:rsidRPr="00197A49" w:rsidRDefault="00D86554" w:rsidP="00FE2137">
      <w:pPr>
        <w:spacing w:after="0"/>
      </w:pPr>
      <w:r w:rsidRPr="00197A49">
        <w:rPr>
          <w:b/>
        </w:rPr>
        <w:t xml:space="preserve">Salary &amp; </w:t>
      </w:r>
      <w:r w:rsidR="001E56E7" w:rsidRPr="00197A49">
        <w:rPr>
          <w:b/>
        </w:rPr>
        <w:t>Benefits</w:t>
      </w:r>
      <w:r w:rsidRPr="00197A49">
        <w:rPr>
          <w:b/>
        </w:rPr>
        <w:t xml:space="preserve"> </w:t>
      </w:r>
    </w:p>
    <w:p w14:paraId="1FFB4AC6" w14:textId="1B49F400" w:rsidR="001E56E7" w:rsidRPr="00197A49" w:rsidRDefault="006B3E6A" w:rsidP="00FE2137">
      <w:pPr>
        <w:autoSpaceDE w:val="0"/>
        <w:autoSpaceDN w:val="0"/>
        <w:adjustRightInd w:val="0"/>
        <w:spacing w:after="0"/>
        <w:rPr>
          <w:rFonts w:cs="ArialMT"/>
          <w:color w:val="272627"/>
        </w:rPr>
      </w:pPr>
      <w:r>
        <w:t xml:space="preserve">The starting salary range for this position is $106,000 - $116,463. An exceptional candidate may be eligible to receive a higher starting salary with approval. DAY offers an attractive benefits package and will assist with relocation costs. </w:t>
      </w:r>
      <w:r w:rsidR="00706577" w:rsidRPr="00197A49">
        <w:t>For</w:t>
      </w:r>
      <w:r w:rsidR="00706577" w:rsidRPr="00197A49">
        <w:rPr>
          <w:rFonts w:cs="Calibri"/>
        </w:rPr>
        <w:t xml:space="preserve"> </w:t>
      </w:r>
      <w:r w:rsidR="001E56E7" w:rsidRPr="00197A49">
        <w:rPr>
          <w:rFonts w:cs="Calibri"/>
        </w:rPr>
        <w:t xml:space="preserve">instructions on how to apply, please </w:t>
      </w:r>
      <w:hyperlink r:id="rId7" w:history="1">
        <w:r w:rsidR="001E56E7" w:rsidRPr="00197A49">
          <w:rPr>
            <w:rStyle w:val="Hyperlink"/>
            <w:rFonts w:cs="Calibri"/>
            <w:b/>
          </w:rPr>
          <w:t>click here</w:t>
        </w:r>
      </w:hyperlink>
      <w:r w:rsidR="001E56E7" w:rsidRPr="00197A49">
        <w:rPr>
          <w:rFonts w:cs="Calibri"/>
          <w:color w:val="0070C0"/>
        </w:rPr>
        <w:t xml:space="preserve"> </w:t>
      </w:r>
      <w:r w:rsidR="001E56E7" w:rsidRPr="00197A49">
        <w:rPr>
          <w:rFonts w:cs="Calibri"/>
        </w:rPr>
        <w:t xml:space="preserve">to see the recruitment brochure, or visit the searches tab at </w:t>
      </w:r>
      <w:hyperlink r:id="rId8" w:history="1">
        <w:r w:rsidR="001E56E7" w:rsidRPr="00197A49">
          <w:rPr>
            <w:rStyle w:val="Hyperlink"/>
            <w:rFonts w:cs="Calibri"/>
          </w:rPr>
          <w:t>www.adkexecutivesearch.com</w:t>
        </w:r>
      </w:hyperlink>
      <w:r w:rsidR="001E56E7" w:rsidRPr="00197A49">
        <w:rPr>
          <w:rFonts w:cs="Calibri"/>
        </w:rPr>
        <w:t>.</w:t>
      </w:r>
    </w:p>
    <w:p w14:paraId="06705C89" w14:textId="77777777" w:rsidR="00616E0A" w:rsidRPr="00197A49" w:rsidRDefault="00616E0A" w:rsidP="00FE2137">
      <w:pPr>
        <w:rPr>
          <w:rFonts w:cstheme="minorHAnsi"/>
          <w:b/>
        </w:rPr>
      </w:pPr>
    </w:p>
    <w:p w14:paraId="1F9A95A4" w14:textId="66B95CE7" w:rsidR="001E56E7" w:rsidRPr="00197A49" w:rsidRDefault="001B2984" w:rsidP="00FE2137">
      <w:pPr>
        <w:rPr>
          <w:rFonts w:cstheme="minorHAnsi"/>
          <w:b/>
        </w:rPr>
      </w:pPr>
      <w:r w:rsidRPr="00197A49">
        <w:rPr>
          <w:rFonts w:cstheme="minorHAnsi"/>
          <w:b/>
        </w:rPr>
        <w:t xml:space="preserve">Filing Deadline: </w:t>
      </w:r>
      <w:r w:rsidR="00E213C9">
        <w:rPr>
          <w:rFonts w:cstheme="minorHAnsi"/>
          <w:b/>
        </w:rPr>
        <w:t>June 4</w:t>
      </w:r>
      <w:r w:rsidR="00575DE8" w:rsidRPr="00197A49">
        <w:rPr>
          <w:rFonts w:cstheme="minorHAnsi"/>
          <w:b/>
        </w:rPr>
        <w:t>, 20</w:t>
      </w:r>
      <w:r w:rsidR="00CA70F0" w:rsidRPr="00197A49">
        <w:rPr>
          <w:rFonts w:cstheme="minorHAnsi"/>
          <w:b/>
        </w:rPr>
        <w:t>2</w:t>
      </w:r>
      <w:r w:rsidR="0093287B" w:rsidRPr="00197A49">
        <w:rPr>
          <w:rFonts w:cstheme="minorHAnsi"/>
          <w:b/>
        </w:rPr>
        <w:t>3</w:t>
      </w:r>
    </w:p>
    <w:sectPr w:rsidR="001E56E7" w:rsidRPr="00197A49" w:rsidSect="00616E0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35F3" w14:textId="77777777" w:rsidR="00C2651C" w:rsidRDefault="00C2651C" w:rsidP="00B5040A">
      <w:pPr>
        <w:spacing w:after="0" w:line="240" w:lineRule="auto"/>
      </w:pPr>
      <w:r>
        <w:separator/>
      </w:r>
    </w:p>
  </w:endnote>
  <w:endnote w:type="continuationSeparator" w:id="0">
    <w:p w14:paraId="15DA8DEA" w14:textId="77777777" w:rsidR="00C2651C" w:rsidRDefault="00C2651C"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2EE0" w14:textId="77777777" w:rsidR="00C2651C" w:rsidRDefault="00C2651C" w:rsidP="00B5040A">
      <w:pPr>
        <w:spacing w:after="0" w:line="240" w:lineRule="auto"/>
      </w:pPr>
      <w:r>
        <w:separator/>
      </w:r>
    </w:p>
  </w:footnote>
  <w:footnote w:type="continuationSeparator" w:id="0">
    <w:p w14:paraId="6615F7D8" w14:textId="77777777" w:rsidR="00C2651C" w:rsidRDefault="00C2651C"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004152"/>
    <w:multiLevelType w:val="hybridMultilevel"/>
    <w:tmpl w:val="4F8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8675E"/>
    <w:multiLevelType w:val="hybridMultilevel"/>
    <w:tmpl w:val="81C0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F6413"/>
    <w:multiLevelType w:val="hybridMultilevel"/>
    <w:tmpl w:val="D19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61095"/>
    <w:multiLevelType w:val="hybridMultilevel"/>
    <w:tmpl w:val="8FC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755105">
    <w:abstractNumId w:val="2"/>
  </w:num>
  <w:num w:numId="2" w16cid:durableId="1970891527">
    <w:abstractNumId w:val="4"/>
  </w:num>
  <w:num w:numId="3" w16cid:durableId="1421291258">
    <w:abstractNumId w:val="3"/>
  </w:num>
  <w:num w:numId="4" w16cid:durableId="775444198">
    <w:abstractNumId w:val="1"/>
  </w:num>
  <w:num w:numId="5" w16cid:durableId="1056007386">
    <w:abstractNumId w:val="8"/>
  </w:num>
  <w:num w:numId="6" w16cid:durableId="2027052819">
    <w:abstractNumId w:val="0"/>
  </w:num>
  <w:num w:numId="7" w16cid:durableId="931551861">
    <w:abstractNumId w:val="9"/>
  </w:num>
  <w:num w:numId="8" w16cid:durableId="1236477022">
    <w:abstractNumId w:val="10"/>
  </w:num>
  <w:num w:numId="9" w16cid:durableId="591086056">
    <w:abstractNumId w:val="6"/>
  </w:num>
  <w:num w:numId="10" w16cid:durableId="1433092687">
    <w:abstractNumId w:val="7"/>
  </w:num>
  <w:num w:numId="11" w16cid:durableId="701519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053A7"/>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1A18"/>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04A"/>
    <w:rsid w:val="000D2163"/>
    <w:rsid w:val="000D3534"/>
    <w:rsid w:val="000D3844"/>
    <w:rsid w:val="000D609F"/>
    <w:rsid w:val="000E52FB"/>
    <w:rsid w:val="000E5A67"/>
    <w:rsid w:val="000E7E00"/>
    <w:rsid w:val="000F40C9"/>
    <w:rsid w:val="00104236"/>
    <w:rsid w:val="00106BEB"/>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5549"/>
    <w:rsid w:val="00197478"/>
    <w:rsid w:val="00197A49"/>
    <w:rsid w:val="00197C08"/>
    <w:rsid w:val="001A28AD"/>
    <w:rsid w:val="001A3170"/>
    <w:rsid w:val="001A45D9"/>
    <w:rsid w:val="001B2513"/>
    <w:rsid w:val="001B2984"/>
    <w:rsid w:val="001B30A4"/>
    <w:rsid w:val="001B45DD"/>
    <w:rsid w:val="001B47F8"/>
    <w:rsid w:val="001B7ED8"/>
    <w:rsid w:val="001C0EDF"/>
    <w:rsid w:val="001C3E38"/>
    <w:rsid w:val="001C4A0C"/>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6BB"/>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67B4E"/>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2EA5"/>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65C4A"/>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01"/>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5F46"/>
    <w:rsid w:val="005D63F1"/>
    <w:rsid w:val="005D77A2"/>
    <w:rsid w:val="005E10DA"/>
    <w:rsid w:val="005E2A2F"/>
    <w:rsid w:val="005E4221"/>
    <w:rsid w:val="005E4B3E"/>
    <w:rsid w:val="005E5054"/>
    <w:rsid w:val="005F0662"/>
    <w:rsid w:val="005F1111"/>
    <w:rsid w:val="005F342F"/>
    <w:rsid w:val="005F3690"/>
    <w:rsid w:val="005F4B08"/>
    <w:rsid w:val="005F6483"/>
    <w:rsid w:val="005F766F"/>
    <w:rsid w:val="00603F9E"/>
    <w:rsid w:val="00610894"/>
    <w:rsid w:val="00611663"/>
    <w:rsid w:val="0061363F"/>
    <w:rsid w:val="00615F70"/>
    <w:rsid w:val="00616E0A"/>
    <w:rsid w:val="00622000"/>
    <w:rsid w:val="00627782"/>
    <w:rsid w:val="00633939"/>
    <w:rsid w:val="0063535A"/>
    <w:rsid w:val="00647954"/>
    <w:rsid w:val="0065195E"/>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1FD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3E6A"/>
    <w:rsid w:val="006B44C5"/>
    <w:rsid w:val="006B47AA"/>
    <w:rsid w:val="006B7FBC"/>
    <w:rsid w:val="006C03F4"/>
    <w:rsid w:val="006C0BD9"/>
    <w:rsid w:val="006C1778"/>
    <w:rsid w:val="006C1E90"/>
    <w:rsid w:val="006C4C2F"/>
    <w:rsid w:val="006C50BD"/>
    <w:rsid w:val="006D03A1"/>
    <w:rsid w:val="006D23AD"/>
    <w:rsid w:val="006D48ED"/>
    <w:rsid w:val="006D4B24"/>
    <w:rsid w:val="006D51F8"/>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673"/>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195F"/>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287B"/>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5CE"/>
    <w:rsid w:val="009C361D"/>
    <w:rsid w:val="009C46CF"/>
    <w:rsid w:val="009C6E32"/>
    <w:rsid w:val="009D10E8"/>
    <w:rsid w:val="009D3D86"/>
    <w:rsid w:val="009D55B7"/>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5018"/>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0BA1"/>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2CD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2651C"/>
    <w:rsid w:val="00C32C6E"/>
    <w:rsid w:val="00C34782"/>
    <w:rsid w:val="00C356CF"/>
    <w:rsid w:val="00C35B31"/>
    <w:rsid w:val="00C369F9"/>
    <w:rsid w:val="00C372C5"/>
    <w:rsid w:val="00C40542"/>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A70F0"/>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D7A2F"/>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4DB3"/>
    <w:rsid w:val="00D974D2"/>
    <w:rsid w:val="00DA0418"/>
    <w:rsid w:val="00DA1B46"/>
    <w:rsid w:val="00DA1E9A"/>
    <w:rsid w:val="00DA78D9"/>
    <w:rsid w:val="00DB0171"/>
    <w:rsid w:val="00DB12F9"/>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13C9"/>
    <w:rsid w:val="00E226DE"/>
    <w:rsid w:val="00E254C1"/>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9F4"/>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213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783E"/>
  <w15:docId w15:val="{A2F89E75-4671-4E11-A454-5FFCB53B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4/DAL-Director-of-Avi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2023-05-04T12:13:00Z</dcterms:created>
  <dcterms:modified xsi:type="dcterms:W3CDTF">2023-05-04T12:15:00Z</dcterms:modified>
</cp:coreProperties>
</file>