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42CB" w14:textId="4A288838" w:rsidR="00BF2267" w:rsidRPr="002935DA" w:rsidRDefault="00356726" w:rsidP="00BF2267">
      <w:pPr>
        <w:spacing w:after="0" w:line="240" w:lineRule="auto"/>
        <w:jc w:val="center"/>
        <w:rPr>
          <w:b/>
          <w:sz w:val="28"/>
        </w:rPr>
      </w:pPr>
      <w:r>
        <w:rPr>
          <w:rFonts w:cs="ArialMT"/>
          <w:b/>
          <w:sz w:val="28"/>
          <w:szCs w:val="28"/>
        </w:rPr>
        <w:t xml:space="preserve">The </w:t>
      </w:r>
      <w:r w:rsidR="00B22BAD">
        <w:rPr>
          <w:rFonts w:cs="ArialMT"/>
          <w:b/>
          <w:sz w:val="28"/>
          <w:szCs w:val="28"/>
        </w:rPr>
        <w:t>City of El Paso</w:t>
      </w:r>
      <w:r w:rsidR="00156D1E" w:rsidRPr="002935DA">
        <w:rPr>
          <w:rFonts w:cs="ArialMT"/>
          <w:b/>
          <w:sz w:val="28"/>
          <w:szCs w:val="28"/>
        </w:rPr>
        <w:t xml:space="preserve"> </w:t>
      </w:r>
      <w:r w:rsidR="00BF2267" w:rsidRPr="002935DA">
        <w:rPr>
          <w:b/>
          <w:sz w:val="28"/>
          <w:szCs w:val="28"/>
        </w:rPr>
        <w:t>Invites</w:t>
      </w:r>
      <w:r w:rsidR="00BF2267" w:rsidRPr="002935DA">
        <w:rPr>
          <w:b/>
          <w:sz w:val="28"/>
        </w:rPr>
        <w:t xml:space="preserve"> Applications For</w:t>
      </w:r>
    </w:p>
    <w:p w14:paraId="7DF8438E" w14:textId="307DA826" w:rsidR="00D91D1A" w:rsidRPr="002935DA" w:rsidRDefault="00B22BAD" w:rsidP="00BF2267">
      <w:pPr>
        <w:spacing w:after="0" w:line="240" w:lineRule="auto"/>
        <w:jc w:val="center"/>
        <w:rPr>
          <w:b/>
          <w:sz w:val="28"/>
        </w:rPr>
      </w:pPr>
      <w:r>
        <w:rPr>
          <w:b/>
          <w:sz w:val="28"/>
        </w:rPr>
        <w:t xml:space="preserve">Aviation </w:t>
      </w:r>
      <w:r w:rsidR="00B832B1">
        <w:rPr>
          <w:b/>
          <w:sz w:val="28"/>
        </w:rPr>
        <w:t>Business &amp; Finance</w:t>
      </w:r>
      <w:r>
        <w:rPr>
          <w:b/>
          <w:sz w:val="28"/>
        </w:rPr>
        <w:t xml:space="preserve"> Assistant Director</w:t>
      </w:r>
    </w:p>
    <w:p w14:paraId="38448850" w14:textId="77777777" w:rsidR="00BF2267" w:rsidRPr="002935DA" w:rsidRDefault="00BF2267" w:rsidP="00BF2267">
      <w:pPr>
        <w:spacing w:after="0" w:line="240" w:lineRule="auto"/>
        <w:rPr>
          <w:sz w:val="28"/>
        </w:rPr>
      </w:pPr>
    </w:p>
    <w:p w14:paraId="1C601204" w14:textId="719E234A" w:rsidR="00184295" w:rsidRDefault="00356726" w:rsidP="00184295">
      <w:pPr>
        <w:tabs>
          <w:tab w:val="left" w:pos="1603"/>
        </w:tabs>
        <w:spacing w:after="0"/>
      </w:pPr>
      <w:r w:rsidRPr="00234942">
        <w:t xml:space="preserve">The </w:t>
      </w:r>
      <w:r w:rsidR="00B22BAD" w:rsidRPr="00234942">
        <w:t>City of El Paso</w:t>
      </w:r>
      <w:r w:rsidR="00CE7237" w:rsidRPr="00234942">
        <w:t xml:space="preserve"> is seeking a</w:t>
      </w:r>
      <w:r w:rsidR="00B22BAD" w:rsidRPr="00234942">
        <w:t xml:space="preserve">n Aviation </w:t>
      </w:r>
      <w:r w:rsidR="00B832B1">
        <w:t>Business &amp; Finance</w:t>
      </w:r>
      <w:r w:rsidR="00B22BAD" w:rsidRPr="00234942">
        <w:t xml:space="preserve"> Assistant Director</w:t>
      </w:r>
      <w:r w:rsidR="00234942" w:rsidRPr="00234942">
        <w:t xml:space="preserve"> </w:t>
      </w:r>
      <w:r w:rsidR="00184295">
        <w:t xml:space="preserve">to </w:t>
      </w:r>
      <w:r w:rsidR="00184295">
        <w:t>perform highly responsible management of the business, financial, budgets, accounting, revenue generation, procurement, investments, funding, airline rates and charges and administrative work for El Paso</w:t>
      </w:r>
      <w:r w:rsidR="005F3345">
        <w:t xml:space="preserve"> International</w:t>
      </w:r>
      <w:r w:rsidR="00184295">
        <w:t xml:space="preserve"> Airport</w:t>
      </w:r>
      <w:r w:rsidR="00184295">
        <w:t xml:space="preserve"> (ELP)</w:t>
      </w:r>
      <w:r w:rsidR="00184295">
        <w:t xml:space="preserve">. </w:t>
      </w:r>
    </w:p>
    <w:p w14:paraId="0BFC6F04" w14:textId="77777777" w:rsidR="00184295" w:rsidRDefault="00184295" w:rsidP="00184295">
      <w:pPr>
        <w:tabs>
          <w:tab w:val="left" w:pos="1603"/>
        </w:tabs>
        <w:spacing w:after="0"/>
      </w:pPr>
    </w:p>
    <w:p w14:paraId="382E23EE" w14:textId="266AF1BC" w:rsidR="005B3003" w:rsidRPr="00234942" w:rsidRDefault="00184295" w:rsidP="00184295">
      <w:pPr>
        <w:tabs>
          <w:tab w:val="left" w:pos="1603"/>
        </w:tabs>
        <w:spacing w:after="0"/>
      </w:pPr>
      <w:r>
        <w:t>The Assistant Director directs and manages the financial planning, budget management and analysis functions and supervises record-keeping and the preparation of accounting reports and financial statements. This position leads negotiation of agreements with Airport tenants, including airlines, directs inspection of Airport properties to ensure compliance with lease agreements and serves as liaison between the Department and airline representatives. The Assistant Director manages the Department inventories and warehouse and conducts cost-benefit and statistical analysis as needed.</w:t>
      </w:r>
      <w:r w:rsidR="00234942" w:rsidRPr="00234942">
        <w:t xml:space="preserve"> </w:t>
      </w:r>
      <w:r>
        <w:t>The Assistant Director manages the Passenger Facility Charge (PFC) program. Important functions of this position are to develop and implement short- and long-term strategies to maximize airport revenues, and to research and evaluate the development and maintenance of internal controls.</w:t>
      </w:r>
    </w:p>
    <w:p w14:paraId="000E285B" w14:textId="77777777" w:rsidR="00D05077" w:rsidRPr="00234942" w:rsidRDefault="00D05077" w:rsidP="00D05077">
      <w:pPr>
        <w:spacing w:after="0"/>
        <w:rPr>
          <w:b/>
        </w:rPr>
      </w:pPr>
    </w:p>
    <w:p w14:paraId="3A2ED026" w14:textId="77777777" w:rsidR="00D86554" w:rsidRPr="00234942" w:rsidRDefault="002935DA" w:rsidP="00D05077">
      <w:pPr>
        <w:spacing w:after="0"/>
      </w:pPr>
      <w:r w:rsidRPr="00234942">
        <w:rPr>
          <w:b/>
        </w:rPr>
        <w:t>Position Qualifications</w:t>
      </w:r>
    </w:p>
    <w:p w14:paraId="715E52C2" w14:textId="75FA04F3" w:rsidR="00234942" w:rsidRDefault="00495FFF" w:rsidP="00D05077">
      <w:pPr>
        <w:spacing w:after="0"/>
      </w:pPr>
      <w:r>
        <w:t>The Ideal Candidate for this position will have a 4-year degree, from an accredited college or university, with a major in Business, Public, or Aviation Administration, Finance, Accounting or a related field and at least 6 years of professional aviation finance administration or properties experience, 2 of which are in a supervisory capacity. The successful candidate will have considerable aviation industry/management knowledge, focusing on finance and revenue generation.</w:t>
      </w:r>
    </w:p>
    <w:p w14:paraId="139CDEDB" w14:textId="77777777" w:rsidR="00495FFF" w:rsidRPr="00234942" w:rsidRDefault="00495FFF" w:rsidP="00D05077">
      <w:pPr>
        <w:spacing w:after="0"/>
        <w:rPr>
          <w:b/>
        </w:rPr>
      </w:pPr>
    </w:p>
    <w:p w14:paraId="76AC9DCE" w14:textId="77777777" w:rsidR="00D86554" w:rsidRPr="00234942" w:rsidRDefault="00D86554" w:rsidP="00D05077">
      <w:pPr>
        <w:spacing w:after="0"/>
      </w:pPr>
      <w:r w:rsidRPr="00234942">
        <w:rPr>
          <w:b/>
        </w:rPr>
        <w:t xml:space="preserve">Salary &amp; </w:t>
      </w:r>
      <w:r w:rsidR="001E56E7" w:rsidRPr="00234942">
        <w:rPr>
          <w:b/>
        </w:rPr>
        <w:t>Benefits</w:t>
      </w:r>
      <w:r w:rsidRPr="00234942">
        <w:rPr>
          <w:b/>
        </w:rPr>
        <w:t xml:space="preserve"> </w:t>
      </w:r>
    </w:p>
    <w:p w14:paraId="572EDCCC" w14:textId="36DBEBCA" w:rsidR="001E56E7" w:rsidRPr="00234942" w:rsidRDefault="000F2DBA" w:rsidP="00D05077">
      <w:pPr>
        <w:autoSpaceDE w:val="0"/>
        <w:autoSpaceDN w:val="0"/>
        <w:adjustRightInd w:val="0"/>
        <w:spacing w:after="0"/>
        <w:rPr>
          <w:rFonts w:cs="ArialMT"/>
          <w:color w:val="272627"/>
        </w:rPr>
      </w:pPr>
      <w:r>
        <w:t>The salary range for this position is $91,480 - $163,130 with an attractive range of benefits. A starting salary near the top-of-range is possible for the exceptional candidate. Relocation assistance is available.</w:t>
      </w:r>
      <w:r>
        <w:t xml:space="preserve"> </w:t>
      </w:r>
      <w:r w:rsidR="001E56E7" w:rsidRPr="00234942">
        <w:rPr>
          <w:rFonts w:cs="Calibri"/>
        </w:rPr>
        <w:t xml:space="preserve">For instructions on how to apply, please </w:t>
      </w:r>
      <w:hyperlink r:id="rId7" w:history="1">
        <w:r w:rsidR="001E56E7" w:rsidRPr="00234942">
          <w:rPr>
            <w:rStyle w:val="Hyperlink"/>
            <w:rFonts w:cs="Calibri"/>
            <w:b/>
          </w:rPr>
          <w:t>click here</w:t>
        </w:r>
      </w:hyperlink>
      <w:r w:rsidR="001E56E7" w:rsidRPr="00234942">
        <w:rPr>
          <w:rFonts w:cs="Calibri"/>
          <w:color w:val="0070C0"/>
        </w:rPr>
        <w:t xml:space="preserve"> </w:t>
      </w:r>
      <w:r w:rsidR="001E56E7" w:rsidRPr="00234942">
        <w:rPr>
          <w:rFonts w:cs="Calibri"/>
        </w:rPr>
        <w:t xml:space="preserve">to see the recruitment brochure, or visit the searches tab at </w:t>
      </w:r>
      <w:hyperlink r:id="rId8" w:history="1">
        <w:r w:rsidR="001E56E7" w:rsidRPr="00234942">
          <w:rPr>
            <w:rStyle w:val="Hyperlink"/>
            <w:rFonts w:cs="Calibri"/>
          </w:rPr>
          <w:t>www.adkexecutivesearch.com</w:t>
        </w:r>
      </w:hyperlink>
      <w:r w:rsidR="001E56E7" w:rsidRPr="00234942">
        <w:rPr>
          <w:rFonts w:cs="Calibri"/>
        </w:rPr>
        <w:t>.</w:t>
      </w:r>
    </w:p>
    <w:p w14:paraId="3BD96CC7" w14:textId="77777777" w:rsidR="002935DA" w:rsidRPr="00234942" w:rsidRDefault="002935DA" w:rsidP="001E56E7">
      <w:pPr>
        <w:rPr>
          <w:rFonts w:cstheme="minorHAnsi"/>
          <w:b/>
        </w:rPr>
      </w:pPr>
    </w:p>
    <w:p w14:paraId="1F2EF300" w14:textId="1862BE42" w:rsidR="001E56E7" w:rsidRPr="00234942" w:rsidRDefault="001B2984" w:rsidP="001E56E7">
      <w:pPr>
        <w:rPr>
          <w:rFonts w:cstheme="minorHAnsi"/>
          <w:b/>
        </w:rPr>
      </w:pPr>
      <w:r w:rsidRPr="00234942">
        <w:rPr>
          <w:rFonts w:cstheme="minorHAnsi"/>
          <w:b/>
        </w:rPr>
        <w:t xml:space="preserve">Filing Deadline: </w:t>
      </w:r>
      <w:r w:rsidR="00B22BAD" w:rsidRPr="00234942">
        <w:rPr>
          <w:rFonts w:cstheme="minorHAnsi"/>
          <w:b/>
        </w:rPr>
        <w:t xml:space="preserve">January </w:t>
      </w:r>
      <w:r w:rsidR="00B832B1">
        <w:rPr>
          <w:rFonts w:cstheme="minorHAnsi"/>
          <w:b/>
        </w:rPr>
        <w:t>15</w:t>
      </w:r>
      <w:r w:rsidR="00356726" w:rsidRPr="00234942">
        <w:rPr>
          <w:rFonts w:cstheme="minorHAnsi"/>
          <w:b/>
        </w:rPr>
        <w:t>, 20</w:t>
      </w:r>
      <w:r w:rsidR="00B22BAD" w:rsidRPr="00234942">
        <w:rPr>
          <w:rFonts w:cstheme="minorHAnsi"/>
          <w:b/>
        </w:rPr>
        <w:t>22</w:t>
      </w:r>
    </w:p>
    <w:p w14:paraId="672CFF45" w14:textId="77777777" w:rsidR="00C466E6" w:rsidRDefault="00C466E6" w:rsidP="001E56E7">
      <w:pPr>
        <w:rPr>
          <w:rFonts w:cstheme="minorHAnsi"/>
          <w:b/>
          <w:sz w:val="24"/>
          <w:szCs w:val="24"/>
        </w:rPr>
      </w:pPr>
    </w:p>
    <w:p w14:paraId="4449E3B7" w14:textId="77777777" w:rsidR="00C466E6" w:rsidRPr="00057200" w:rsidRDefault="00C466E6" w:rsidP="001E56E7">
      <w:pPr>
        <w:rPr>
          <w:rFonts w:cstheme="minorHAnsi"/>
          <w:b/>
          <w:sz w:val="24"/>
          <w:szCs w:val="24"/>
        </w:rPr>
      </w:pPr>
    </w:p>
    <w:sectPr w:rsidR="00C466E6" w:rsidRPr="00057200" w:rsidSect="00D05077">
      <w:pgSz w:w="12240" w:h="15840"/>
      <w:pgMar w:top="1152" w:right="72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A5C5" w14:textId="77777777" w:rsidR="00F4025B" w:rsidRDefault="00F4025B" w:rsidP="00B5040A">
      <w:pPr>
        <w:spacing w:after="0" w:line="240" w:lineRule="auto"/>
      </w:pPr>
      <w:r>
        <w:separator/>
      </w:r>
    </w:p>
  </w:endnote>
  <w:endnote w:type="continuationSeparator" w:id="0">
    <w:p w14:paraId="3E791D54" w14:textId="77777777" w:rsidR="00F4025B" w:rsidRDefault="00F4025B"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B950" w14:textId="77777777" w:rsidR="00F4025B" w:rsidRDefault="00F4025B" w:rsidP="00B5040A">
      <w:pPr>
        <w:spacing w:after="0" w:line="240" w:lineRule="auto"/>
      </w:pPr>
      <w:r>
        <w:separator/>
      </w:r>
    </w:p>
  </w:footnote>
  <w:footnote w:type="continuationSeparator" w:id="0">
    <w:p w14:paraId="1A782620" w14:textId="77777777" w:rsidR="00F4025B" w:rsidRDefault="00F4025B"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790"/>
    <w:multiLevelType w:val="hybridMultilevel"/>
    <w:tmpl w:val="53C6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0BF1"/>
    <w:multiLevelType w:val="hybridMultilevel"/>
    <w:tmpl w:val="8028E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5C18"/>
    <w:multiLevelType w:val="hybridMultilevel"/>
    <w:tmpl w:val="BC14C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4658B"/>
    <w:multiLevelType w:val="hybridMultilevel"/>
    <w:tmpl w:val="C152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736C9"/>
    <w:multiLevelType w:val="hybridMultilevel"/>
    <w:tmpl w:val="00A63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C426B7"/>
    <w:multiLevelType w:val="hybridMultilevel"/>
    <w:tmpl w:val="F0A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00BD4"/>
    <w:multiLevelType w:val="hybridMultilevel"/>
    <w:tmpl w:val="19DC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746664">
    <w:abstractNumId w:val="2"/>
  </w:num>
  <w:num w:numId="2" w16cid:durableId="1396659937">
    <w:abstractNumId w:val="4"/>
  </w:num>
  <w:num w:numId="3" w16cid:durableId="1944461204">
    <w:abstractNumId w:val="6"/>
  </w:num>
  <w:num w:numId="4" w16cid:durableId="1131285017">
    <w:abstractNumId w:val="0"/>
  </w:num>
  <w:num w:numId="5" w16cid:durableId="113988794">
    <w:abstractNumId w:val="5"/>
  </w:num>
  <w:num w:numId="6" w16cid:durableId="742292974">
    <w:abstractNumId w:val="3"/>
  </w:num>
  <w:num w:numId="7" w16cid:durableId="107239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20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C7DF8"/>
    <w:rsid w:val="000D2163"/>
    <w:rsid w:val="000D3534"/>
    <w:rsid w:val="000D3844"/>
    <w:rsid w:val="000D609F"/>
    <w:rsid w:val="000E52FB"/>
    <w:rsid w:val="000E5A67"/>
    <w:rsid w:val="000E7E00"/>
    <w:rsid w:val="000F2DBA"/>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C01"/>
    <w:rsid w:val="00181E6C"/>
    <w:rsid w:val="00182D39"/>
    <w:rsid w:val="00184036"/>
    <w:rsid w:val="00184295"/>
    <w:rsid w:val="00186228"/>
    <w:rsid w:val="00187C9E"/>
    <w:rsid w:val="00192EBD"/>
    <w:rsid w:val="00194BCF"/>
    <w:rsid w:val="00197478"/>
    <w:rsid w:val="001A28AD"/>
    <w:rsid w:val="001A3170"/>
    <w:rsid w:val="001A45D9"/>
    <w:rsid w:val="001B2513"/>
    <w:rsid w:val="001B2984"/>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4942"/>
    <w:rsid w:val="00235113"/>
    <w:rsid w:val="00237633"/>
    <w:rsid w:val="002400FB"/>
    <w:rsid w:val="00241263"/>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6726"/>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6176"/>
    <w:rsid w:val="00490B07"/>
    <w:rsid w:val="00490C4E"/>
    <w:rsid w:val="00490CE0"/>
    <w:rsid w:val="0049374C"/>
    <w:rsid w:val="0049564F"/>
    <w:rsid w:val="00495FF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3003"/>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345"/>
    <w:rsid w:val="005F342F"/>
    <w:rsid w:val="005F3690"/>
    <w:rsid w:val="005F4B08"/>
    <w:rsid w:val="005F6483"/>
    <w:rsid w:val="005F766F"/>
    <w:rsid w:val="00603F9E"/>
    <w:rsid w:val="00610894"/>
    <w:rsid w:val="00611663"/>
    <w:rsid w:val="0061363F"/>
    <w:rsid w:val="00614EC2"/>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67A"/>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0536"/>
    <w:rsid w:val="00901048"/>
    <w:rsid w:val="009011FD"/>
    <w:rsid w:val="00902B1B"/>
    <w:rsid w:val="0090680B"/>
    <w:rsid w:val="00912649"/>
    <w:rsid w:val="00912724"/>
    <w:rsid w:val="00917BE9"/>
    <w:rsid w:val="009203A6"/>
    <w:rsid w:val="00923594"/>
    <w:rsid w:val="00930B8E"/>
    <w:rsid w:val="00933028"/>
    <w:rsid w:val="00933CCE"/>
    <w:rsid w:val="00933ECA"/>
    <w:rsid w:val="009364F2"/>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6B46"/>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FF"/>
    <w:rsid w:val="00A2707B"/>
    <w:rsid w:val="00A328CE"/>
    <w:rsid w:val="00A34B22"/>
    <w:rsid w:val="00A410E2"/>
    <w:rsid w:val="00A42AA8"/>
    <w:rsid w:val="00A43A00"/>
    <w:rsid w:val="00A445F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19FD"/>
    <w:rsid w:val="00AC234D"/>
    <w:rsid w:val="00AC26A6"/>
    <w:rsid w:val="00AC55BC"/>
    <w:rsid w:val="00AC680A"/>
    <w:rsid w:val="00AC77DF"/>
    <w:rsid w:val="00AD3DAD"/>
    <w:rsid w:val="00AD5001"/>
    <w:rsid w:val="00AD6A97"/>
    <w:rsid w:val="00AD742A"/>
    <w:rsid w:val="00AE234C"/>
    <w:rsid w:val="00AE4C0E"/>
    <w:rsid w:val="00AE6A85"/>
    <w:rsid w:val="00AE6E84"/>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2BAD"/>
    <w:rsid w:val="00B246B8"/>
    <w:rsid w:val="00B24F5B"/>
    <w:rsid w:val="00B33053"/>
    <w:rsid w:val="00B33A84"/>
    <w:rsid w:val="00B3479C"/>
    <w:rsid w:val="00B40DBB"/>
    <w:rsid w:val="00B439B2"/>
    <w:rsid w:val="00B461E0"/>
    <w:rsid w:val="00B5040A"/>
    <w:rsid w:val="00B512B3"/>
    <w:rsid w:val="00B54752"/>
    <w:rsid w:val="00B55AE2"/>
    <w:rsid w:val="00B61AAB"/>
    <w:rsid w:val="00B622EF"/>
    <w:rsid w:val="00B63B4F"/>
    <w:rsid w:val="00B721DE"/>
    <w:rsid w:val="00B731ED"/>
    <w:rsid w:val="00B73793"/>
    <w:rsid w:val="00B758C8"/>
    <w:rsid w:val="00B832B1"/>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C6BFD"/>
    <w:rsid w:val="00BD02FE"/>
    <w:rsid w:val="00BD0558"/>
    <w:rsid w:val="00BD359E"/>
    <w:rsid w:val="00BD491F"/>
    <w:rsid w:val="00BE1A43"/>
    <w:rsid w:val="00BE1EB3"/>
    <w:rsid w:val="00BE6038"/>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5EEB"/>
    <w:rsid w:val="00C369F9"/>
    <w:rsid w:val="00C372C5"/>
    <w:rsid w:val="00C40D5E"/>
    <w:rsid w:val="00C42DA1"/>
    <w:rsid w:val="00C4404B"/>
    <w:rsid w:val="00C4482E"/>
    <w:rsid w:val="00C4635E"/>
    <w:rsid w:val="00C466E6"/>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1956"/>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E7237"/>
    <w:rsid w:val="00CF34DA"/>
    <w:rsid w:val="00D00F6E"/>
    <w:rsid w:val="00D05077"/>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4B9"/>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1F2E"/>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25B"/>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5F7A"/>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9EBF"/>
  <w15:docId w15:val="{33675195-4639-452A-803E-28826DF0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AD5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2/11/ELP-Aviation-Business-Finance-Assistant-Direct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1987</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6</cp:revision>
  <dcterms:created xsi:type="dcterms:W3CDTF">2022-12-01T13:47:00Z</dcterms:created>
  <dcterms:modified xsi:type="dcterms:W3CDTF">2022-12-01T13:53:00Z</dcterms:modified>
</cp:coreProperties>
</file>