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D21C" w14:textId="698CB052" w:rsidR="00A205C9" w:rsidRPr="00E760E4" w:rsidRDefault="00A205C9" w:rsidP="00E760E4">
      <w:pPr>
        <w:jc w:val="center"/>
        <w:rPr>
          <w:rFonts w:cs="Arial"/>
          <w:b/>
          <w:sz w:val="28"/>
        </w:rPr>
      </w:pPr>
      <w:r w:rsidRPr="00E760E4">
        <w:rPr>
          <w:rFonts w:cs="Arial"/>
          <w:b/>
          <w:sz w:val="28"/>
        </w:rPr>
        <w:t xml:space="preserve">The </w:t>
      </w:r>
      <w:r w:rsidR="00343F94">
        <w:rPr>
          <w:rFonts w:cs="Arial"/>
          <w:b/>
          <w:sz w:val="28"/>
        </w:rPr>
        <w:t>Melbourne</w:t>
      </w:r>
      <w:r w:rsidR="00E760E4" w:rsidRPr="00E760E4">
        <w:rPr>
          <w:rFonts w:cs="Arial"/>
          <w:b/>
          <w:sz w:val="28"/>
        </w:rPr>
        <w:t xml:space="preserve"> Airport</w:t>
      </w:r>
      <w:r w:rsidR="00274EA2" w:rsidRPr="00E760E4">
        <w:rPr>
          <w:rFonts w:cs="Arial"/>
          <w:b/>
          <w:sz w:val="28"/>
        </w:rPr>
        <w:t xml:space="preserve"> Authority</w:t>
      </w:r>
      <w:r w:rsidR="00343F94">
        <w:rPr>
          <w:rFonts w:cs="Arial"/>
          <w:b/>
          <w:sz w:val="28"/>
        </w:rPr>
        <w:t xml:space="preserve"> Invites Applications f</w:t>
      </w:r>
      <w:r w:rsidRPr="00E760E4">
        <w:rPr>
          <w:rFonts w:cs="Arial"/>
          <w:b/>
          <w:sz w:val="28"/>
        </w:rPr>
        <w:t>or</w:t>
      </w:r>
      <w:r w:rsidR="006273A3" w:rsidRPr="00E760E4">
        <w:rPr>
          <w:rFonts w:cs="Arial"/>
          <w:b/>
          <w:sz w:val="28"/>
        </w:rPr>
        <w:br/>
      </w:r>
      <w:r w:rsidR="00274EA2" w:rsidRPr="00E760E4">
        <w:rPr>
          <w:rFonts w:cs="Arial"/>
          <w:b/>
          <w:sz w:val="28"/>
        </w:rPr>
        <w:t xml:space="preserve"> </w:t>
      </w:r>
      <w:r w:rsidR="00C30397">
        <w:rPr>
          <w:rFonts w:cs="Arial"/>
          <w:b/>
          <w:sz w:val="28"/>
        </w:rPr>
        <w:t>Assistant Director of Operations &amp; Maintenance</w:t>
      </w:r>
    </w:p>
    <w:p w14:paraId="7D1B5700" w14:textId="09B06761" w:rsidR="000D6E3A" w:rsidRPr="00F75384" w:rsidRDefault="00E760E4" w:rsidP="00C30397">
      <w:pPr>
        <w:autoSpaceDE w:val="0"/>
        <w:autoSpaceDN w:val="0"/>
        <w:adjustRightInd w:val="0"/>
        <w:spacing w:after="0" w:line="240" w:lineRule="auto"/>
      </w:pPr>
      <w:r w:rsidRPr="00F75384">
        <w:rPr>
          <w:rFonts w:cs="Arial-BoldMT"/>
          <w:bCs/>
        </w:rPr>
        <w:t xml:space="preserve">The </w:t>
      </w:r>
      <w:r w:rsidR="00343F94" w:rsidRPr="00F75384">
        <w:rPr>
          <w:rFonts w:cs="Arial-BoldMT"/>
          <w:bCs/>
        </w:rPr>
        <w:t xml:space="preserve">Melbourne Airport Authority </w:t>
      </w:r>
      <w:r w:rsidR="000D6E3A" w:rsidRPr="00F75384">
        <w:rPr>
          <w:rFonts w:cs="Arial-BoldMT"/>
          <w:bCs/>
        </w:rPr>
        <w:t xml:space="preserve">is seeking </w:t>
      </w:r>
      <w:r w:rsidR="00C30397" w:rsidRPr="00F75384">
        <w:rPr>
          <w:rFonts w:cs="Arial-BoldMT"/>
          <w:bCs/>
        </w:rPr>
        <w:t>an Assistan</w:t>
      </w:r>
      <w:r w:rsidR="00017C52">
        <w:rPr>
          <w:rFonts w:cs="Arial-BoldMT"/>
          <w:bCs/>
        </w:rPr>
        <w:t>t</w:t>
      </w:r>
      <w:r w:rsidR="00C30397" w:rsidRPr="00F75384">
        <w:rPr>
          <w:rFonts w:cs="Arial-BoldMT"/>
          <w:bCs/>
        </w:rPr>
        <w:t xml:space="preserve"> Director of Operations &amp; Maintenance for the Melbourne Orlando International Airport (MLB).</w:t>
      </w:r>
      <w:r w:rsidR="000D6E3A" w:rsidRPr="00F75384">
        <w:rPr>
          <w:rFonts w:cs="Arial-BoldMT"/>
          <w:bCs/>
        </w:rPr>
        <w:t xml:space="preserve"> </w:t>
      </w:r>
      <w:r w:rsidR="00C30397" w:rsidRPr="00F75384">
        <w:t xml:space="preserve">This recently elevated position of Assistant Director of Operations and Maintenance is a member of the executive team for </w:t>
      </w:r>
      <w:r w:rsidR="001A25A3">
        <w:t xml:space="preserve">MLB. </w:t>
      </w:r>
      <w:r w:rsidR="00C30397" w:rsidRPr="00F75384">
        <w:t xml:space="preserve">He or she works closely with the Director of Operations &amp; Maintenance as well as with all other airport departments to accomplish the Airport’s mission, goals, and objectives. The successful candidate will have well developed skills in leveraging the operational knowledge of key team members to ensure the Airport is safe, clean, operates efficiently and </w:t>
      </w:r>
      <w:r w:rsidR="00F75384" w:rsidRPr="00F75384">
        <w:t>is always in serviceable condition</w:t>
      </w:r>
      <w:r w:rsidR="00C30397" w:rsidRPr="00F75384">
        <w:t>. The Assistant Director is responsible for the day-to-day activities of Operations and Maintenance personnel and contractors. He or she directs the Airport’s daily FAA compliance requirement activities as well as those associated with the annual FAA 139 inspection process. An important part of the Assistant Director’s position is assisting Airport staff during emergencies. This includes aircraft or vehicle accidents, inclement weather conditions, fuel spills and other emergencies.</w:t>
      </w:r>
    </w:p>
    <w:p w14:paraId="59C609D1" w14:textId="77777777" w:rsidR="00C30397" w:rsidRPr="00F75384" w:rsidRDefault="00C30397" w:rsidP="00C30397">
      <w:pPr>
        <w:autoSpaceDE w:val="0"/>
        <w:autoSpaceDN w:val="0"/>
        <w:adjustRightInd w:val="0"/>
        <w:spacing w:after="0" w:line="240" w:lineRule="auto"/>
      </w:pPr>
    </w:p>
    <w:p w14:paraId="3FF645AD" w14:textId="7547EDDA" w:rsidR="00E760E4" w:rsidRPr="00F75384" w:rsidRDefault="00E760E4" w:rsidP="00E760E4">
      <w:pPr>
        <w:autoSpaceDE w:val="0"/>
        <w:autoSpaceDN w:val="0"/>
        <w:adjustRightInd w:val="0"/>
        <w:spacing w:after="0" w:line="240" w:lineRule="auto"/>
        <w:rPr>
          <w:rFonts w:cs="Arial-BoldMT"/>
          <w:b/>
          <w:bCs/>
        </w:rPr>
      </w:pPr>
      <w:r w:rsidRPr="00F75384">
        <w:rPr>
          <w:rFonts w:cs="Arial-BoldMT"/>
          <w:b/>
          <w:bCs/>
        </w:rPr>
        <w:t xml:space="preserve">The </w:t>
      </w:r>
      <w:r w:rsidR="00343F94" w:rsidRPr="00F75384">
        <w:rPr>
          <w:rFonts w:cs="Arial-BoldMT"/>
          <w:b/>
          <w:bCs/>
        </w:rPr>
        <w:t>ideal candidate</w:t>
      </w:r>
      <w:r w:rsidRPr="00F75384">
        <w:rPr>
          <w:rFonts w:cs="Arial-BoldMT"/>
          <w:b/>
          <w:bCs/>
        </w:rPr>
        <w:t>:</w:t>
      </w:r>
    </w:p>
    <w:p w14:paraId="3C2B7EDA" w14:textId="077FC3CD" w:rsidR="00BF131D" w:rsidRPr="00F75384" w:rsidRDefault="00C30397" w:rsidP="00A205C9">
      <w:pPr>
        <w:autoSpaceDE w:val="0"/>
        <w:autoSpaceDN w:val="0"/>
        <w:adjustRightInd w:val="0"/>
        <w:spacing w:after="0"/>
      </w:pPr>
      <w:r w:rsidRPr="00F75384">
        <w:t>The Ideal Candidate will be a proven leader eager to broaden his or her operational skill set at a growing commercial service airport. A 4-year degree in Aviation Management or a related area of study and 5 years’ experience in airport operations or an equivalent combination of experience and training at a commercial FAA Part 139 certified airport is required. At least 5 years’ leadership experience is desired. Excellent written and oral communication skills are also desired.</w:t>
      </w:r>
    </w:p>
    <w:p w14:paraId="4B87360F" w14:textId="1D31CC32" w:rsidR="00C30397" w:rsidRPr="00F75384" w:rsidRDefault="00C30397" w:rsidP="00A205C9">
      <w:pPr>
        <w:autoSpaceDE w:val="0"/>
        <w:autoSpaceDN w:val="0"/>
        <w:adjustRightInd w:val="0"/>
        <w:spacing w:after="0"/>
      </w:pPr>
    </w:p>
    <w:p w14:paraId="1A735F7A" w14:textId="1CEEFC54" w:rsidR="00C30397" w:rsidRPr="00F75384" w:rsidRDefault="00C30397" w:rsidP="00A205C9">
      <w:pPr>
        <w:autoSpaceDE w:val="0"/>
        <w:autoSpaceDN w:val="0"/>
        <w:adjustRightInd w:val="0"/>
        <w:spacing w:after="0"/>
      </w:pPr>
      <w:r w:rsidRPr="00F75384">
        <w:t>The Ideal Candidate will have experience interacting with government agencies such as the FAA, TSA, CBP, or Florida DOT. The Candidate will have experience interacting with stakeholders and the community at large, especially on sensitive issues such as airport noise. He or she will also have experience in wildlife management, including assessments, inspections and training. The Candidate must have knowledge of FAA regulations, as well as FAA Advisory Circular series 150 and have knowledge of OSHA workplace safety regulations and rules. He or she must have knowledge of or be able to learn local and State building codes and fire safety codes including IFSTA and NFPA codes. He or she must be able to read and interpret technical drawings, schematics, blueprints, and technical manuals. The Candidate must be able to work in a variety of weather conditions, including very hot and humid conditions, and either during the day or at night.</w:t>
      </w:r>
    </w:p>
    <w:p w14:paraId="1752DF5C" w14:textId="77777777" w:rsidR="00C30397" w:rsidRPr="00F75384" w:rsidRDefault="00C30397" w:rsidP="00A205C9">
      <w:pPr>
        <w:autoSpaceDE w:val="0"/>
        <w:autoSpaceDN w:val="0"/>
        <w:adjustRightInd w:val="0"/>
        <w:spacing w:after="0"/>
        <w:rPr>
          <w:rFonts w:cs="Arial"/>
          <w:b/>
        </w:rPr>
      </w:pPr>
    </w:p>
    <w:p w14:paraId="44BA3EF9" w14:textId="77777777" w:rsidR="00E660BD" w:rsidRPr="00F75384" w:rsidRDefault="00E660BD" w:rsidP="00E660BD">
      <w:pPr>
        <w:autoSpaceDE w:val="0"/>
        <w:autoSpaceDN w:val="0"/>
        <w:adjustRightInd w:val="0"/>
        <w:spacing w:after="0"/>
        <w:rPr>
          <w:rFonts w:cs="ArialMT"/>
          <w:b/>
        </w:rPr>
      </w:pPr>
      <w:r w:rsidRPr="00F75384">
        <w:rPr>
          <w:rFonts w:cs="ArialMT"/>
          <w:b/>
        </w:rPr>
        <w:t>Salary and Benefits</w:t>
      </w:r>
    </w:p>
    <w:p w14:paraId="380EAA4D" w14:textId="015F5900" w:rsidR="00E660BD" w:rsidRPr="00F75384" w:rsidRDefault="00C30397" w:rsidP="00E760E4">
      <w:pPr>
        <w:autoSpaceDE w:val="0"/>
        <w:autoSpaceDN w:val="0"/>
        <w:adjustRightInd w:val="0"/>
        <w:spacing w:after="0" w:line="240" w:lineRule="auto"/>
        <w:rPr>
          <w:rFonts w:ascii="ArialMT" w:hAnsi="ArialMT" w:cs="ArialMT"/>
          <w:color w:val="272627"/>
        </w:rPr>
      </w:pPr>
      <w:r w:rsidRPr="00F75384">
        <w:t>The salary range for this position is $71,956 - $120,166. A starting salary above the mid-point is achievable for the exceptional candidate and will be dependent upon experience. MLB offers an attractive benefits package and will assist with relocation costs.</w:t>
      </w:r>
      <w:r w:rsidRPr="00F75384">
        <w:rPr>
          <w:rFonts w:cs="Calibri"/>
        </w:rPr>
        <w:t xml:space="preserve"> </w:t>
      </w:r>
      <w:r w:rsidR="00E660BD" w:rsidRPr="00F75384">
        <w:rPr>
          <w:rFonts w:cs="Calibri"/>
        </w:rPr>
        <w:t xml:space="preserve">For instructions on how to apply, please </w:t>
      </w:r>
      <w:hyperlink r:id="rId5" w:history="1">
        <w:r w:rsidR="00E660BD" w:rsidRPr="00F75384">
          <w:rPr>
            <w:rStyle w:val="Hyperlink"/>
            <w:rFonts w:cs="Calibri"/>
            <w:b/>
          </w:rPr>
          <w:t>click here</w:t>
        </w:r>
      </w:hyperlink>
      <w:r w:rsidR="00E660BD" w:rsidRPr="00F75384">
        <w:rPr>
          <w:rFonts w:cs="Calibri"/>
        </w:rPr>
        <w:t xml:space="preserve"> to see the recruitment brochure, or visit the searches tab at </w:t>
      </w:r>
      <w:hyperlink r:id="rId6" w:history="1">
        <w:r w:rsidR="00E660BD" w:rsidRPr="00F75384">
          <w:rPr>
            <w:rStyle w:val="Hyperlink"/>
            <w:rFonts w:cs="Calibri"/>
            <w:color w:val="auto"/>
          </w:rPr>
          <w:t>www.adkexecutivesearch.com</w:t>
        </w:r>
      </w:hyperlink>
      <w:r w:rsidR="00E660BD" w:rsidRPr="00F75384">
        <w:rPr>
          <w:rFonts w:cs="Calibri"/>
        </w:rPr>
        <w:t>.</w:t>
      </w:r>
    </w:p>
    <w:p w14:paraId="25A82FA1" w14:textId="77777777" w:rsidR="00E660BD" w:rsidRPr="00F75384" w:rsidRDefault="00E660BD" w:rsidP="00E660BD">
      <w:pPr>
        <w:spacing w:after="60"/>
        <w:rPr>
          <w:rFonts w:cs="Calibri"/>
        </w:rPr>
      </w:pPr>
    </w:p>
    <w:p w14:paraId="4037FD4B" w14:textId="70A8A1A6" w:rsidR="00E660BD" w:rsidRPr="00F75384" w:rsidRDefault="007F2CD6" w:rsidP="00E660BD">
      <w:r w:rsidRPr="00F75384">
        <w:rPr>
          <w:rFonts w:cstheme="minorHAnsi"/>
          <w:b/>
        </w:rPr>
        <w:t>P</w:t>
      </w:r>
      <w:r w:rsidR="00E760E4" w:rsidRPr="00F75384">
        <w:rPr>
          <w:rFonts w:cstheme="minorHAnsi"/>
          <w:b/>
        </w:rPr>
        <w:t xml:space="preserve">osting closes </w:t>
      </w:r>
      <w:r w:rsidR="00BF131D" w:rsidRPr="00F75384">
        <w:rPr>
          <w:rFonts w:cstheme="minorHAnsi"/>
          <w:b/>
        </w:rPr>
        <w:t xml:space="preserve">October </w:t>
      </w:r>
      <w:r w:rsidR="00C30397" w:rsidRPr="00F75384">
        <w:rPr>
          <w:rFonts w:cstheme="minorHAnsi"/>
          <w:b/>
        </w:rPr>
        <w:t>9</w:t>
      </w:r>
      <w:r w:rsidR="00E660BD" w:rsidRPr="00F75384">
        <w:rPr>
          <w:rFonts w:cstheme="minorHAnsi"/>
          <w:b/>
        </w:rPr>
        <w:t>, 20</w:t>
      </w:r>
      <w:r w:rsidR="00BF131D" w:rsidRPr="00F75384">
        <w:rPr>
          <w:rFonts w:cstheme="minorHAnsi"/>
          <w:b/>
        </w:rPr>
        <w:t>22</w:t>
      </w:r>
      <w:r w:rsidR="00E660BD" w:rsidRPr="00F75384">
        <w:rPr>
          <w:rFonts w:cstheme="minorHAnsi"/>
          <w:b/>
        </w:rPr>
        <w:t>.</w:t>
      </w:r>
    </w:p>
    <w:p w14:paraId="3EFCFCDD" w14:textId="77777777" w:rsidR="00E660BD" w:rsidRPr="00E760E4" w:rsidRDefault="00E660BD" w:rsidP="00E660BD">
      <w:pPr>
        <w:autoSpaceDE w:val="0"/>
        <w:autoSpaceDN w:val="0"/>
        <w:adjustRightInd w:val="0"/>
        <w:spacing w:after="0"/>
        <w:rPr>
          <w:rFonts w:cs="ArialMT"/>
          <w:sz w:val="24"/>
          <w:szCs w:val="20"/>
        </w:rPr>
      </w:pPr>
    </w:p>
    <w:sectPr w:rsidR="00E660BD" w:rsidRPr="00E760E4" w:rsidSect="00990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AB0"/>
    <w:multiLevelType w:val="hybridMultilevel"/>
    <w:tmpl w:val="2820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5B2F97"/>
    <w:multiLevelType w:val="hybridMultilevel"/>
    <w:tmpl w:val="E9C4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54602"/>
    <w:multiLevelType w:val="hybridMultilevel"/>
    <w:tmpl w:val="15665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4424D7"/>
    <w:multiLevelType w:val="hybridMultilevel"/>
    <w:tmpl w:val="1C1CA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CD51E4"/>
    <w:multiLevelType w:val="hybridMultilevel"/>
    <w:tmpl w:val="7AD6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184013">
    <w:abstractNumId w:val="4"/>
  </w:num>
  <w:num w:numId="2" w16cid:durableId="99759831">
    <w:abstractNumId w:val="2"/>
  </w:num>
  <w:num w:numId="3" w16cid:durableId="214851737">
    <w:abstractNumId w:val="1"/>
  </w:num>
  <w:num w:numId="4" w16cid:durableId="583997908">
    <w:abstractNumId w:val="3"/>
  </w:num>
  <w:num w:numId="5" w16cid:durableId="67333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5C9"/>
    <w:rsid w:val="00000A9D"/>
    <w:rsid w:val="00001374"/>
    <w:rsid w:val="00010682"/>
    <w:rsid w:val="000169A0"/>
    <w:rsid w:val="00017C52"/>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D6E3A"/>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5A3"/>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6302C"/>
    <w:rsid w:val="00273C6E"/>
    <w:rsid w:val="00274EA2"/>
    <w:rsid w:val="0027671D"/>
    <w:rsid w:val="0027759D"/>
    <w:rsid w:val="002860A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3D6"/>
    <w:rsid w:val="00332CA2"/>
    <w:rsid w:val="003355D1"/>
    <w:rsid w:val="00336FFB"/>
    <w:rsid w:val="00341250"/>
    <w:rsid w:val="00343F94"/>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718C"/>
    <w:rsid w:val="003F7C8A"/>
    <w:rsid w:val="004006C6"/>
    <w:rsid w:val="00402EEF"/>
    <w:rsid w:val="00403CF9"/>
    <w:rsid w:val="004044EA"/>
    <w:rsid w:val="00407B3D"/>
    <w:rsid w:val="0041067F"/>
    <w:rsid w:val="00413633"/>
    <w:rsid w:val="004148DD"/>
    <w:rsid w:val="004153E7"/>
    <w:rsid w:val="00415558"/>
    <w:rsid w:val="00417837"/>
    <w:rsid w:val="00420DE2"/>
    <w:rsid w:val="004229DC"/>
    <w:rsid w:val="00426E06"/>
    <w:rsid w:val="00431FD8"/>
    <w:rsid w:val="00432FAB"/>
    <w:rsid w:val="004354CE"/>
    <w:rsid w:val="00446745"/>
    <w:rsid w:val="004477B7"/>
    <w:rsid w:val="00447F4E"/>
    <w:rsid w:val="00457211"/>
    <w:rsid w:val="00460666"/>
    <w:rsid w:val="004627CF"/>
    <w:rsid w:val="0046319E"/>
    <w:rsid w:val="0046539B"/>
    <w:rsid w:val="00473130"/>
    <w:rsid w:val="0047315D"/>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08FE"/>
    <w:rsid w:val="004D1503"/>
    <w:rsid w:val="004D2B7B"/>
    <w:rsid w:val="004D535A"/>
    <w:rsid w:val="004D5889"/>
    <w:rsid w:val="004E10A3"/>
    <w:rsid w:val="004E12EA"/>
    <w:rsid w:val="004E1ABC"/>
    <w:rsid w:val="004E2B42"/>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3A3"/>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440F"/>
    <w:rsid w:val="007E4B33"/>
    <w:rsid w:val="007E739F"/>
    <w:rsid w:val="007F29B4"/>
    <w:rsid w:val="007F2CD6"/>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30B8E"/>
    <w:rsid w:val="00933028"/>
    <w:rsid w:val="00933CCE"/>
    <w:rsid w:val="00940113"/>
    <w:rsid w:val="00940A16"/>
    <w:rsid w:val="009440D5"/>
    <w:rsid w:val="009532C9"/>
    <w:rsid w:val="0095429F"/>
    <w:rsid w:val="00956B22"/>
    <w:rsid w:val="00957303"/>
    <w:rsid w:val="009606C3"/>
    <w:rsid w:val="00965E54"/>
    <w:rsid w:val="009664A8"/>
    <w:rsid w:val="00974365"/>
    <w:rsid w:val="0097592F"/>
    <w:rsid w:val="00977C4B"/>
    <w:rsid w:val="00985BB5"/>
    <w:rsid w:val="00986AF2"/>
    <w:rsid w:val="00987662"/>
    <w:rsid w:val="00990A55"/>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131D"/>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0397"/>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34DA"/>
    <w:rsid w:val="00D00F6E"/>
    <w:rsid w:val="00D16282"/>
    <w:rsid w:val="00D17BF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55F57"/>
    <w:rsid w:val="00E60406"/>
    <w:rsid w:val="00E61775"/>
    <w:rsid w:val="00E61BEE"/>
    <w:rsid w:val="00E61C4D"/>
    <w:rsid w:val="00E65F61"/>
    <w:rsid w:val="00E660BD"/>
    <w:rsid w:val="00E66566"/>
    <w:rsid w:val="00E709F1"/>
    <w:rsid w:val="00E70B53"/>
    <w:rsid w:val="00E71B15"/>
    <w:rsid w:val="00E74390"/>
    <w:rsid w:val="00E760E4"/>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C6FFD"/>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5384"/>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12DA"/>
  <w15:docId w15:val="{D55E3101-9F19-4216-BAA9-9CC32623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7F2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07/MLB-Assistant-Director-of-Operations-Mainten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6</cp:revision>
  <cp:lastPrinted>2017-06-22T11:58:00Z</cp:lastPrinted>
  <dcterms:created xsi:type="dcterms:W3CDTF">2022-09-09T14:34:00Z</dcterms:created>
  <dcterms:modified xsi:type="dcterms:W3CDTF">2022-09-09T18:33:00Z</dcterms:modified>
</cp:coreProperties>
</file>